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C5" w:rsidRDefault="00A354C5" w:rsidP="00A354C5">
      <w:pPr>
        <w:pStyle w:val="Heading2"/>
        <w:bidi/>
        <w:rPr>
          <w:rtl/>
        </w:rPr>
      </w:pPr>
      <w:r w:rsidRPr="00A354C5">
        <w:rPr>
          <w:rtl/>
        </w:rPr>
        <w:t>صيغة دعوى قسمة تركة بالتراضي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بسم الله الرحمن الرحي</w:t>
      </w:r>
      <w:bookmarkStart w:id="0" w:name="_GoBack"/>
      <w:bookmarkEnd w:id="0"/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م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عقد تقسيم التركة للمرحوم: ـــــــــــــــــــــــــــــــــ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حيث أن في يوم: ــــــــــــــــــــــــــــــ والموافق: ــــــــــــــــــــــــــــ في ناحية: ــــــــــــــــــــــــــــــــــــ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البند الأول الورثة الشرعيين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حسب إعلام الورثة الصادر بتاريخ: ــــــــــــــــــــــــ، والذي تم تقييده برقم: ــــــــــــــــــ، فقد تم حساب نصيب الزوجة بثمن الميراث على أن يتم إعطاء أولادها باقي التركة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وتم الاتفاق على فيما بين الورثة على قسمة التركة قسمة رضائية وهم بكامل أهليتهم القانونية وكامل إرادتهم وذلك دون إي إكراه أو إجبار من قبل أحد الأطراف وهم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الطرف الأول: ـــــــــــــــــــــــــــــــــــ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الطرف الثاني: ـــــــــــــــــــــــــــــــــــ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الطرف الثالـث: ـــــــــــــــــــــــــــــــــــ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الطرف الرابع: ـــــــــــــــــــــــــــــــــــ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البند الثاني تركة المرحوم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حيث ترك عقارين هما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العقار الأول هو الموجود في شارع: ــــــــــــــ ومساحته: ــــــــــــــــ م2، حيث يتكون هذا العقار من ــــــــ طابقاً، وحدوده هي: الحد الشرقي له: ــــــــــــــــــ، والحد الغربي: ــــــــــــــــــــ، أما الحد القبلي: ـــــــــــــــــ، والحد الشمالي: ـــــــــــــــــــــــــــ. حيث يُقيم بهذا العقار حتى كتابة هذا العقد: ـــــــــــــــــــــ وــــــــــــــــــــــــــــ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العقار الثاني هو الموجود في شارع: ــــــــــــــ ومساحته: ــــــــــــــــ م2، حيث يتكون هذا العقار من ــــــــ طابقاً، وحدوده هي: الحد الشرقي له: ــــــــــــــــــ، والحد الغربي: ــــــــــــــــــــ، أما الحد القبلي: ـــــــــــــــــ، والحد الشمالي: ـــــــــــــــــــــــــــ. حيث يُقيم بهذا العقار حتى كتابة هذا العقد: ـــــــــــــــــــــ وــــــــــــــــــــــــــــ. ويجب التنويه بأنه لا يوجد عقارات أخرى غير المذكورة بإقرار الورثة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البند الثالث هو تحديد نصيب الأطراف وذلك حسب "إعلام الورثة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":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إن نصيب كل طرف من الأطراف من العقار الأول المذكور أعلاه، هو: ــــــــــــــــــــــ م2 وذلك لأول طرف. وحصة الطرف الثاني هي: ــــــــــــــــــــــــــــــــــــ م2، أما حصة الطرف الثالث فهي: ــــــــــــــــــــــــــــــ م2، وحصة الطرف الرابع هي: ـــــــــــــــــــــــــــــ م2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البند الرابع إقرار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حيث يُقر كافة الأطراف في هذا العقد بموافقتهم على ما تم ذكره في العقد من قسمة، وذلك كون تلك القسمة شرعية لميراث المرحوم: ـــــــــــــــــــــــــــــــــ، وقد تم توثيق عقد القسمة والتوقيع من قبل جميع الورثة عليه والذي يُلزمهم بعدم التراجع عنه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البند السادس هو عبارة عن "شرط جزائي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":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تم الاتفاق بين جميع الأطراف على وضع الشرط الجزائي المُقدر بـ: ــــــــــــــــــ، في حال قام أحد الأطراف بالإخلال ببند من بنود العقد. أو في حال تراجعهم عن القسمة أو حتى المماطلة بتنفيذها أو تنفيذ أحد البنود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توقيع الأطراف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الطرف الأول: ـــــــــــــــــــــــــــ، الطرف الثاني: ـــــــــــــــــــــــــــــــ، الطرف الثالث: ـــــــــــــــــــــــــــــ، الطرف الرابع: ــــــــــــــــــــــــــــــــــــــــ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4C5" w:rsidRPr="00A354C5" w:rsidRDefault="00A354C5" w:rsidP="00A354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C5">
        <w:rPr>
          <w:rFonts w:ascii="Times New Roman" w:eastAsia="Times New Roman" w:hAnsi="Times New Roman" w:cs="Times New Roman"/>
          <w:sz w:val="24"/>
          <w:szCs w:val="24"/>
          <w:rtl/>
        </w:rPr>
        <w:t>ومن ثم يتم توثيق هذا العقد في المحكمة</w:t>
      </w:r>
      <w:r w:rsidRPr="00A35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A4C" w:rsidRDefault="00651A4C" w:rsidP="00A354C5">
      <w:pPr>
        <w:bidi/>
      </w:pPr>
    </w:p>
    <w:sectPr w:rsidR="0065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62" w:rsidRDefault="00A05162" w:rsidP="00A354C5">
      <w:pPr>
        <w:spacing w:after="0" w:line="240" w:lineRule="auto"/>
      </w:pPr>
      <w:r>
        <w:separator/>
      </w:r>
    </w:p>
  </w:endnote>
  <w:endnote w:type="continuationSeparator" w:id="0">
    <w:p w:rsidR="00A05162" w:rsidRDefault="00A05162" w:rsidP="00A3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62" w:rsidRDefault="00A05162" w:rsidP="00A354C5">
      <w:pPr>
        <w:spacing w:after="0" w:line="240" w:lineRule="auto"/>
      </w:pPr>
      <w:r>
        <w:separator/>
      </w:r>
    </w:p>
  </w:footnote>
  <w:footnote w:type="continuationSeparator" w:id="0">
    <w:p w:rsidR="00A05162" w:rsidRDefault="00A05162" w:rsidP="00A3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95"/>
    <w:rsid w:val="004B3995"/>
    <w:rsid w:val="00651A4C"/>
    <w:rsid w:val="00985117"/>
    <w:rsid w:val="00A05162"/>
    <w:rsid w:val="00A354C5"/>
    <w:rsid w:val="00C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6DCC2-90B6-4F41-84FC-35902066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6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6B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6B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6B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C5"/>
  </w:style>
  <w:style w:type="paragraph" w:styleId="Footer">
    <w:name w:val="footer"/>
    <w:basedOn w:val="Normal"/>
    <w:link w:val="FooterChar"/>
    <w:uiPriority w:val="99"/>
    <w:unhideWhenUsed/>
    <w:rsid w:val="00A3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2022-03-08T11:33:00Z</dcterms:created>
  <dcterms:modified xsi:type="dcterms:W3CDTF">2022-03-08T11:51:00Z</dcterms:modified>
</cp:coreProperties>
</file>